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17350E" w:rsidP="009E77E5">
      <w:pPr>
        <w:tabs>
          <w:tab w:val="center" w:pos="4680"/>
          <w:tab w:val="left" w:pos="6180"/>
        </w:tabs>
        <w:contextualSpacing/>
        <w:jc w:val="center"/>
        <w:rPr>
          <w:rFonts w:ascii="Times New Roman" w:hAnsi="Times New Roman"/>
          <w:sz w:val="24"/>
          <w:szCs w:val="24"/>
        </w:rPr>
      </w:pPr>
      <w:r>
        <w:rPr>
          <w:rFonts w:ascii="Times New Roman" w:hAnsi="Times New Roman" w:cs="Times New Roman"/>
          <w:sz w:val="24"/>
          <w:szCs w:val="24"/>
        </w:rPr>
        <w:t>IT</w:t>
      </w:r>
      <w:r w:rsidR="009E77E5" w:rsidRPr="002E21AF">
        <w:rPr>
          <w:rFonts w:ascii="Times New Roman" w:hAnsi="Times New Roman" w:cs="Times New Roman"/>
          <w:sz w:val="24"/>
          <w:szCs w:val="24"/>
        </w:rPr>
        <w:t xml:space="preserve"> 340 Milestone One</w:t>
      </w:r>
      <w:r w:rsidR="009E77E5" w:rsidRPr="005C633F">
        <w:rPr>
          <w:rFonts w:ascii="Times New Roman" w:hAnsi="Times New Roman"/>
          <w:sz w:val="24"/>
          <w:szCs w:val="24"/>
        </w:rPr>
        <w:t xml:space="preserve"> </w:t>
      </w:r>
    </w:p>
    <w:p w:rsidR="00050BDF" w:rsidRDefault="00050BDF" w:rsidP="009E77E5">
      <w:pPr>
        <w:tabs>
          <w:tab w:val="center" w:pos="4680"/>
          <w:tab w:val="left" w:pos="6180"/>
        </w:tabs>
        <w:contextualSpacing/>
        <w:jc w:val="center"/>
        <w:rPr>
          <w:rFonts w:ascii="Times New Roman" w:hAnsi="Times New Roman"/>
          <w:sz w:val="24"/>
          <w:szCs w:val="24"/>
        </w:rPr>
      </w:pPr>
      <w:r>
        <w:rPr>
          <w:rFonts w:ascii="Times New Roman" w:hAnsi="Times New Roman"/>
          <w:sz w:val="24"/>
          <w:szCs w:val="24"/>
        </w:rPr>
        <w:t>Student Name</w:t>
      </w:r>
      <w:bookmarkStart w:id="0" w:name="_GoBack"/>
      <w:bookmarkEnd w:id="0"/>
    </w:p>
    <w:p w:rsidR="009E77E5" w:rsidRPr="005C633F" w:rsidRDefault="009E77E5" w:rsidP="009E77E5">
      <w:pPr>
        <w:tabs>
          <w:tab w:val="center" w:pos="4680"/>
          <w:tab w:val="left" w:pos="6180"/>
        </w:tabs>
        <w:contextualSpacing/>
        <w:jc w:val="center"/>
        <w:rPr>
          <w:rFonts w:ascii="Times New Roman" w:hAnsi="Times New Roman"/>
          <w:sz w:val="24"/>
          <w:szCs w:val="24"/>
        </w:rPr>
      </w:pPr>
      <w:r w:rsidRPr="005C633F">
        <w:rPr>
          <w:rFonts w:ascii="Times New Roman" w:hAnsi="Times New Roman"/>
          <w:sz w:val="24"/>
          <w:szCs w:val="24"/>
        </w:rPr>
        <w:t xml:space="preserve">Institution </w:t>
      </w:r>
    </w:p>
    <w:p w:rsidR="009E77E5" w:rsidRPr="001064C6" w:rsidRDefault="009E77E5" w:rsidP="009E77E5">
      <w:pPr>
        <w:pStyle w:val="Title"/>
        <w:tabs>
          <w:tab w:val="center" w:pos="4680"/>
          <w:tab w:val="right" w:pos="9360"/>
        </w:tabs>
        <w:rPr>
          <w:rFonts w:ascii="Times New Roman" w:hAnsi="Times New Roman"/>
          <w:b w:val="0"/>
          <w:i w:val="0"/>
          <w:szCs w:val="24"/>
        </w:rPr>
      </w:pPr>
      <w:r w:rsidRPr="001064C6">
        <w:rPr>
          <w:rFonts w:ascii="Times New Roman" w:hAnsi="Times New Roman"/>
          <w:b w:val="0"/>
          <w:i w:val="0"/>
          <w:szCs w:val="24"/>
        </w:rPr>
        <w:t>Date of Submission</w:t>
      </w: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BA1942">
      <w:pPr>
        <w:ind w:firstLine="720"/>
        <w:contextualSpacing/>
        <w:rPr>
          <w:rFonts w:ascii="Times New Roman" w:hAnsi="Times New Roman" w:cs="Times New Roman"/>
          <w:sz w:val="24"/>
          <w:szCs w:val="24"/>
        </w:rPr>
      </w:pPr>
    </w:p>
    <w:p w:rsidR="009E77E5" w:rsidRDefault="009E77E5" w:rsidP="00A67701">
      <w:pPr>
        <w:contextualSpacing/>
        <w:rPr>
          <w:rFonts w:ascii="Times New Roman" w:hAnsi="Times New Roman" w:cs="Times New Roman"/>
          <w:sz w:val="24"/>
          <w:szCs w:val="24"/>
        </w:rPr>
      </w:pPr>
    </w:p>
    <w:p w:rsidR="00A67701" w:rsidRDefault="00A67701" w:rsidP="00A67701">
      <w:pPr>
        <w:contextualSpacing/>
        <w:rPr>
          <w:rFonts w:ascii="Times New Roman" w:hAnsi="Times New Roman" w:cs="Times New Roman"/>
          <w:sz w:val="24"/>
          <w:szCs w:val="24"/>
        </w:rPr>
      </w:pPr>
    </w:p>
    <w:p w:rsidR="00D357DC" w:rsidRPr="00293F2C" w:rsidRDefault="002E21AF" w:rsidP="00BA1942">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Part 1: </w:t>
      </w:r>
      <w:r w:rsidR="00D357DC" w:rsidRPr="00811631">
        <w:rPr>
          <w:rFonts w:ascii="Times New Roman" w:hAnsi="Times New Roman" w:cs="Times New Roman"/>
          <w:b/>
          <w:sz w:val="24"/>
          <w:szCs w:val="24"/>
        </w:rPr>
        <w:t>Introduction</w:t>
      </w:r>
    </w:p>
    <w:p w:rsidR="00FB0842" w:rsidRPr="00FB0842" w:rsidRDefault="00FB0842" w:rsidP="00FB0842">
      <w:pPr>
        <w:ind w:firstLine="720"/>
        <w:contextualSpacing/>
        <w:rPr>
          <w:rFonts w:ascii="Times New Roman" w:hAnsi="Times New Roman" w:cs="Times New Roman"/>
          <w:sz w:val="24"/>
          <w:szCs w:val="24"/>
        </w:rPr>
      </w:pPr>
      <w:r w:rsidRPr="00FB0842">
        <w:rPr>
          <w:rFonts w:ascii="Times New Roman" w:hAnsi="Times New Roman" w:cs="Times New Roman"/>
          <w:sz w:val="24"/>
          <w:szCs w:val="24"/>
        </w:rPr>
        <w:t>Setting the network infrastructure requires some items that need to be considered for an effective and successful infrastructure. First, connectivity and security which means more than just wireless access point and Ethernet because most of the people are mobile connected. In terms of security, incorporates where the data will be stored either off-site or in-house with some cloud-based solutions. Secondly, Backup and redundancy is another consideration to look into. A good practice is always to have redundant components and services in place just for emergency, and that plan will not be down for more than an hour. Thirdly, the disaster recovery plan should be considered in any network infrastructure plan (</w:t>
      </w:r>
      <w:proofErr w:type="spellStart"/>
      <w:r w:rsidRPr="00FB0842">
        <w:rPr>
          <w:rFonts w:ascii="Times New Roman" w:hAnsi="Times New Roman" w:cs="Times New Roman"/>
          <w:sz w:val="24"/>
          <w:szCs w:val="24"/>
        </w:rPr>
        <w:t>Beshley</w:t>
      </w:r>
      <w:proofErr w:type="spellEnd"/>
      <w:r w:rsidRPr="00FB0842">
        <w:rPr>
          <w:rFonts w:ascii="Times New Roman" w:hAnsi="Times New Roman" w:cs="Times New Roman"/>
          <w:sz w:val="24"/>
          <w:szCs w:val="24"/>
        </w:rPr>
        <w:t xml:space="preserve">, </w:t>
      </w:r>
      <w:proofErr w:type="spellStart"/>
      <w:r w:rsidRPr="00FB0842">
        <w:rPr>
          <w:rFonts w:ascii="Times New Roman" w:hAnsi="Times New Roman" w:cs="Times New Roman"/>
          <w:sz w:val="24"/>
          <w:szCs w:val="24"/>
        </w:rPr>
        <w:t>Romanchuk</w:t>
      </w:r>
      <w:proofErr w:type="spellEnd"/>
      <w:r w:rsidRPr="00FB0842">
        <w:rPr>
          <w:rFonts w:ascii="Times New Roman" w:hAnsi="Times New Roman" w:cs="Times New Roman"/>
          <w:sz w:val="24"/>
          <w:szCs w:val="24"/>
        </w:rPr>
        <w:t xml:space="preserve">, </w:t>
      </w:r>
      <w:proofErr w:type="spellStart"/>
      <w:r w:rsidRPr="00FB0842">
        <w:rPr>
          <w:rFonts w:ascii="Times New Roman" w:hAnsi="Times New Roman" w:cs="Times New Roman"/>
          <w:sz w:val="24"/>
          <w:szCs w:val="24"/>
        </w:rPr>
        <w:t>Chervenets</w:t>
      </w:r>
      <w:proofErr w:type="spellEnd"/>
      <w:r w:rsidRPr="00FB0842">
        <w:rPr>
          <w:rFonts w:ascii="Times New Roman" w:hAnsi="Times New Roman" w:cs="Times New Roman"/>
          <w:sz w:val="24"/>
          <w:szCs w:val="24"/>
        </w:rPr>
        <w:t xml:space="preserve"> &amp; </w:t>
      </w:r>
      <w:proofErr w:type="spellStart"/>
      <w:r w:rsidRPr="00FB0842">
        <w:rPr>
          <w:rFonts w:ascii="Times New Roman" w:hAnsi="Times New Roman" w:cs="Times New Roman"/>
          <w:sz w:val="24"/>
          <w:szCs w:val="24"/>
        </w:rPr>
        <w:t>Masiuk</w:t>
      </w:r>
      <w:proofErr w:type="spellEnd"/>
      <w:r w:rsidRPr="00FB0842">
        <w:rPr>
          <w:rFonts w:ascii="Times New Roman" w:hAnsi="Times New Roman" w:cs="Times New Roman"/>
          <w:sz w:val="24"/>
          <w:szCs w:val="24"/>
        </w:rPr>
        <w:t xml:space="preserve">, 2016). Such includes; power and data back-ups and possible procedures to address server crashes. </w:t>
      </w:r>
    </w:p>
    <w:p w:rsidR="00FB0842" w:rsidRPr="00FB0842" w:rsidRDefault="00FB0842" w:rsidP="00FB0842">
      <w:pPr>
        <w:ind w:firstLine="720"/>
        <w:contextualSpacing/>
        <w:rPr>
          <w:rFonts w:ascii="Times New Roman" w:hAnsi="Times New Roman" w:cs="Times New Roman"/>
          <w:sz w:val="24"/>
          <w:szCs w:val="24"/>
        </w:rPr>
      </w:pPr>
      <w:r w:rsidRPr="00FB0842">
        <w:rPr>
          <w:rFonts w:ascii="Times New Roman" w:hAnsi="Times New Roman" w:cs="Times New Roman"/>
          <w:sz w:val="24"/>
          <w:szCs w:val="24"/>
        </w:rPr>
        <w:t>Finally, there is a need to consider the possible future growth of the operations. Some space should be allowed for growth, and thus the network design should have the provision. The only constraint in all the considerations is that all the office spaces available are on the third floor, which can limit some of the infrastructural installations. Considering location, Washington serves as the past location for the new offices. The reason is that network connectivity is advanced, enhanced infrastructure development and convenient to reach the target clients.</w:t>
      </w:r>
    </w:p>
    <w:p w:rsidR="00FB0842" w:rsidRPr="00FB0842" w:rsidRDefault="00FB0842" w:rsidP="00811631">
      <w:pPr>
        <w:ind w:firstLine="720"/>
        <w:contextualSpacing/>
        <w:jc w:val="center"/>
        <w:rPr>
          <w:rFonts w:ascii="Times New Roman" w:hAnsi="Times New Roman" w:cs="Times New Roman"/>
          <w:sz w:val="24"/>
          <w:szCs w:val="24"/>
        </w:rPr>
      </w:pPr>
      <w:r w:rsidRPr="00FB0842">
        <w:rPr>
          <w:rFonts w:ascii="Times New Roman" w:hAnsi="Times New Roman" w:cs="Times New Roman"/>
          <w:sz w:val="24"/>
          <w:szCs w:val="24"/>
        </w:rPr>
        <w:t>Part II</w:t>
      </w:r>
    </w:p>
    <w:p w:rsidR="00FB0842" w:rsidRPr="00811631" w:rsidRDefault="00FB0842" w:rsidP="00FB0842">
      <w:pPr>
        <w:ind w:firstLine="720"/>
        <w:contextualSpacing/>
        <w:rPr>
          <w:rFonts w:ascii="Times New Roman" w:hAnsi="Times New Roman" w:cs="Times New Roman"/>
          <w:b/>
          <w:sz w:val="24"/>
          <w:szCs w:val="24"/>
        </w:rPr>
      </w:pPr>
      <w:r w:rsidRPr="00811631">
        <w:rPr>
          <w:rFonts w:ascii="Times New Roman" w:hAnsi="Times New Roman" w:cs="Times New Roman"/>
          <w:b/>
          <w:sz w:val="24"/>
          <w:szCs w:val="24"/>
        </w:rPr>
        <w:t>Types of LAN Topologies, Strengths and Weaknesses.</w:t>
      </w:r>
    </w:p>
    <w:p w:rsidR="00FB0842" w:rsidRPr="00FB0842" w:rsidRDefault="00FB0842" w:rsidP="00FB0842">
      <w:pPr>
        <w:ind w:firstLine="720"/>
        <w:contextualSpacing/>
        <w:rPr>
          <w:rFonts w:ascii="Times New Roman" w:hAnsi="Times New Roman" w:cs="Times New Roman"/>
          <w:sz w:val="24"/>
          <w:szCs w:val="24"/>
        </w:rPr>
      </w:pPr>
      <w:r w:rsidRPr="00FB0842">
        <w:rPr>
          <w:rFonts w:ascii="Times New Roman" w:hAnsi="Times New Roman" w:cs="Times New Roman"/>
          <w:sz w:val="24"/>
          <w:szCs w:val="24"/>
        </w:rPr>
        <w:t xml:space="preserve">There are several LAN Topologies Newton Ad Agency can adopt for the new office in Washington. First, Ring Topology which is a circular loop that can links point to point? Every device can connect to the ring either directly through a cable or indirectly via interphase. The strength of this topology is that they are easy to troubleshoot because each device incorporates a </w:t>
      </w:r>
      <w:r w:rsidRPr="00FB0842">
        <w:rPr>
          <w:rFonts w:ascii="Times New Roman" w:hAnsi="Times New Roman" w:cs="Times New Roman"/>
          <w:sz w:val="24"/>
          <w:szCs w:val="24"/>
        </w:rPr>
        <w:lastRenderedPageBreak/>
        <w:t xml:space="preserve">repeater. Another strength is that “becoming” allows the troubled workstation to identify themselves quickly. On the weaknesses, it is the topology not easy to install and also to reconfigure. In the case of a media failure, the entire loop causes entire network failure. </w:t>
      </w:r>
    </w:p>
    <w:p w:rsidR="00FB0842" w:rsidRPr="00811631" w:rsidRDefault="00FB0842" w:rsidP="00FB0842">
      <w:pPr>
        <w:ind w:firstLine="720"/>
        <w:contextualSpacing/>
        <w:rPr>
          <w:rFonts w:ascii="Times New Roman" w:hAnsi="Times New Roman" w:cs="Times New Roman"/>
          <w:b/>
          <w:i/>
          <w:sz w:val="24"/>
          <w:szCs w:val="24"/>
        </w:rPr>
      </w:pPr>
      <w:r w:rsidRPr="00811631">
        <w:rPr>
          <w:rFonts w:ascii="Times New Roman" w:hAnsi="Times New Roman" w:cs="Times New Roman"/>
          <w:b/>
          <w:i/>
          <w:sz w:val="24"/>
          <w:szCs w:val="24"/>
        </w:rPr>
        <w:t>Cellular Topology</w:t>
      </w:r>
    </w:p>
    <w:p w:rsidR="00FB0842" w:rsidRPr="00FB0842" w:rsidRDefault="00FB0842" w:rsidP="00FB0842">
      <w:pPr>
        <w:ind w:firstLine="720"/>
        <w:contextualSpacing/>
        <w:rPr>
          <w:rFonts w:ascii="Times New Roman" w:hAnsi="Times New Roman" w:cs="Times New Roman"/>
          <w:sz w:val="24"/>
          <w:szCs w:val="24"/>
        </w:rPr>
      </w:pPr>
      <w:r w:rsidRPr="00FB0842">
        <w:rPr>
          <w:rFonts w:ascii="Times New Roman" w:hAnsi="Times New Roman" w:cs="Times New Roman"/>
          <w:sz w:val="24"/>
          <w:szCs w:val="24"/>
        </w:rPr>
        <w:t>The topology pools wireless point to point and also a multipoint design which is made to subdivide a geographical area into cells.  All the devices within the cell can communicate with the hub. The Hubs/central stations are then interconnected to route date amid the cells. Strengths of this type of topology are that it relies on the location of the wireless media hubs, its simple to install and troubleshooting through fault isolation. On the weakness side of the topology, all the devices which use a given hub are all affected in case of a hub failure (</w:t>
      </w:r>
      <w:proofErr w:type="spellStart"/>
      <w:r w:rsidRPr="00FB0842">
        <w:rPr>
          <w:rFonts w:ascii="Times New Roman" w:hAnsi="Times New Roman" w:cs="Times New Roman"/>
          <w:sz w:val="24"/>
          <w:szCs w:val="24"/>
        </w:rPr>
        <w:t>Jyothi</w:t>
      </w:r>
      <w:proofErr w:type="spellEnd"/>
      <w:r w:rsidRPr="00FB0842">
        <w:rPr>
          <w:rFonts w:ascii="Times New Roman" w:hAnsi="Times New Roman" w:cs="Times New Roman"/>
          <w:sz w:val="24"/>
          <w:szCs w:val="24"/>
        </w:rPr>
        <w:t xml:space="preserve">, </w:t>
      </w:r>
      <w:proofErr w:type="spellStart"/>
      <w:r w:rsidRPr="00FB0842">
        <w:rPr>
          <w:rFonts w:ascii="Times New Roman" w:hAnsi="Times New Roman" w:cs="Times New Roman"/>
          <w:sz w:val="24"/>
          <w:szCs w:val="24"/>
        </w:rPr>
        <w:t>Singla</w:t>
      </w:r>
      <w:proofErr w:type="spellEnd"/>
      <w:r w:rsidRPr="00FB0842">
        <w:rPr>
          <w:rFonts w:ascii="Times New Roman" w:hAnsi="Times New Roman" w:cs="Times New Roman"/>
          <w:sz w:val="24"/>
          <w:szCs w:val="24"/>
        </w:rPr>
        <w:t xml:space="preserve">, Godfrey &amp; </w:t>
      </w:r>
      <w:proofErr w:type="spellStart"/>
      <w:r w:rsidRPr="00FB0842">
        <w:rPr>
          <w:rFonts w:ascii="Times New Roman" w:hAnsi="Times New Roman" w:cs="Times New Roman"/>
          <w:sz w:val="24"/>
          <w:szCs w:val="24"/>
        </w:rPr>
        <w:t>Kolla</w:t>
      </w:r>
      <w:proofErr w:type="spellEnd"/>
      <w:r w:rsidRPr="00FB0842">
        <w:rPr>
          <w:rFonts w:ascii="Times New Roman" w:hAnsi="Times New Roman" w:cs="Times New Roman"/>
          <w:sz w:val="24"/>
          <w:szCs w:val="24"/>
        </w:rPr>
        <w:t xml:space="preserve">, 2016). </w:t>
      </w:r>
    </w:p>
    <w:p w:rsidR="00FB0842" w:rsidRPr="00811631" w:rsidRDefault="00FB0842" w:rsidP="00FB0842">
      <w:pPr>
        <w:ind w:firstLine="720"/>
        <w:contextualSpacing/>
        <w:rPr>
          <w:rFonts w:ascii="Times New Roman" w:hAnsi="Times New Roman" w:cs="Times New Roman"/>
          <w:b/>
          <w:i/>
          <w:sz w:val="24"/>
          <w:szCs w:val="24"/>
        </w:rPr>
      </w:pPr>
      <w:r w:rsidRPr="00811631">
        <w:rPr>
          <w:rFonts w:ascii="Times New Roman" w:hAnsi="Times New Roman" w:cs="Times New Roman"/>
          <w:b/>
          <w:i/>
          <w:sz w:val="24"/>
          <w:szCs w:val="24"/>
        </w:rPr>
        <w:t xml:space="preserve">Mesh Topology </w:t>
      </w:r>
    </w:p>
    <w:p w:rsidR="00FB0842" w:rsidRPr="00FB0842" w:rsidRDefault="00FB0842" w:rsidP="00FB0842">
      <w:pPr>
        <w:ind w:firstLine="720"/>
        <w:contextualSpacing/>
        <w:rPr>
          <w:rFonts w:ascii="Times New Roman" w:hAnsi="Times New Roman" w:cs="Times New Roman"/>
          <w:sz w:val="24"/>
          <w:szCs w:val="24"/>
        </w:rPr>
      </w:pPr>
      <w:r w:rsidRPr="00FB0842">
        <w:rPr>
          <w:rFonts w:ascii="Times New Roman" w:hAnsi="Times New Roman" w:cs="Times New Roman"/>
          <w:sz w:val="24"/>
          <w:szCs w:val="24"/>
        </w:rPr>
        <w:t xml:space="preserve">It’s a true Point to paint scheme. The design uses a dedicated link between every device on the network. In most of the cases, the Mesh topology designed tends to be impractical because of its waste of transmission media. The strengths of the design are that it is easy to troubleshoot because each link is independent. It is also easy to note the fault and isolate the links affected. On the weak side, the topology is hard to install and also reconfigure when the number of devices increases. </w:t>
      </w:r>
    </w:p>
    <w:p w:rsidR="00FB0842" w:rsidRPr="00811631" w:rsidRDefault="00FB0842" w:rsidP="00FB0842">
      <w:pPr>
        <w:ind w:firstLine="720"/>
        <w:contextualSpacing/>
        <w:rPr>
          <w:rFonts w:ascii="Times New Roman" w:hAnsi="Times New Roman" w:cs="Times New Roman"/>
          <w:b/>
          <w:sz w:val="24"/>
          <w:szCs w:val="24"/>
        </w:rPr>
      </w:pPr>
      <w:r w:rsidRPr="00811631">
        <w:rPr>
          <w:rFonts w:ascii="Times New Roman" w:hAnsi="Times New Roman" w:cs="Times New Roman"/>
          <w:b/>
          <w:sz w:val="24"/>
          <w:szCs w:val="24"/>
        </w:rPr>
        <w:t>LAN Topology: Optimal Support</w:t>
      </w:r>
    </w:p>
    <w:p w:rsidR="00307707" w:rsidRDefault="00FB0842" w:rsidP="00FB0842">
      <w:pPr>
        <w:ind w:firstLine="720"/>
        <w:contextualSpacing/>
        <w:rPr>
          <w:rFonts w:ascii="Times New Roman" w:hAnsi="Times New Roman" w:cs="Times New Roman"/>
          <w:sz w:val="24"/>
          <w:szCs w:val="24"/>
        </w:rPr>
      </w:pPr>
      <w:r w:rsidRPr="00FB0842">
        <w:rPr>
          <w:rFonts w:ascii="Times New Roman" w:hAnsi="Times New Roman" w:cs="Times New Roman"/>
          <w:sz w:val="24"/>
          <w:szCs w:val="24"/>
        </w:rPr>
        <w:t xml:space="preserve">For our Washington site, I believe that Cellular topology will serve the best. The topology will ensure optimum support because it combines multipoint and points to point designs to subdivide a geographical area. Interestingly, the topography does not require cables with easy troubleshooting because each hub interacts autonomously with each device. Also, when removing </w:t>
      </w:r>
      <w:r w:rsidRPr="00FB0842">
        <w:rPr>
          <w:rFonts w:ascii="Times New Roman" w:hAnsi="Times New Roman" w:cs="Times New Roman"/>
          <w:sz w:val="24"/>
          <w:szCs w:val="24"/>
        </w:rPr>
        <w:lastRenderedPageBreak/>
        <w:t>or adding a user, it does not need reconfiguration. With all those traits in place, am convinced that the LAN topography has chosen will serve the center optimally.</w:t>
      </w: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307707" w:rsidRDefault="00307707" w:rsidP="00BA1942">
      <w:pPr>
        <w:ind w:firstLine="720"/>
        <w:contextualSpacing/>
        <w:rPr>
          <w:rFonts w:ascii="Times New Roman" w:hAnsi="Times New Roman" w:cs="Times New Roman"/>
          <w:sz w:val="24"/>
          <w:szCs w:val="24"/>
        </w:rPr>
      </w:pPr>
    </w:p>
    <w:p w:rsidR="006733D7" w:rsidRDefault="006733D7" w:rsidP="00BA1942">
      <w:pPr>
        <w:ind w:firstLine="720"/>
        <w:contextualSpacing/>
        <w:rPr>
          <w:rFonts w:ascii="Times New Roman" w:hAnsi="Times New Roman" w:cs="Times New Roman"/>
          <w:sz w:val="24"/>
          <w:szCs w:val="24"/>
        </w:rPr>
      </w:pPr>
    </w:p>
    <w:p w:rsidR="006733D7" w:rsidRDefault="006733D7" w:rsidP="00BA1942">
      <w:pPr>
        <w:ind w:firstLine="720"/>
        <w:contextualSpacing/>
        <w:rPr>
          <w:rFonts w:ascii="Times New Roman" w:hAnsi="Times New Roman" w:cs="Times New Roman"/>
          <w:sz w:val="24"/>
          <w:szCs w:val="24"/>
        </w:rPr>
      </w:pPr>
    </w:p>
    <w:p w:rsidR="005A4892" w:rsidRDefault="005A4892" w:rsidP="005A4892">
      <w:pPr>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E7B54" w:rsidRPr="00B4249F" w:rsidRDefault="001E7B54" w:rsidP="001E7B54">
      <w:pPr>
        <w:ind w:left="720" w:hanging="720"/>
        <w:contextualSpacing/>
        <w:rPr>
          <w:rFonts w:ascii="Times New Roman" w:hAnsi="Times New Roman" w:cs="Times New Roman"/>
          <w:sz w:val="24"/>
          <w:szCs w:val="24"/>
        </w:rPr>
      </w:pPr>
      <w:proofErr w:type="spellStart"/>
      <w:r w:rsidRPr="00B4249F">
        <w:rPr>
          <w:rFonts w:ascii="Times New Roman" w:hAnsi="Times New Roman" w:cs="Times New Roman"/>
          <w:sz w:val="24"/>
          <w:szCs w:val="24"/>
          <w:shd w:val="clear" w:color="auto" w:fill="FFFFFF"/>
        </w:rPr>
        <w:t>Beshley</w:t>
      </w:r>
      <w:proofErr w:type="spellEnd"/>
      <w:r w:rsidRPr="00B4249F">
        <w:rPr>
          <w:rFonts w:ascii="Times New Roman" w:hAnsi="Times New Roman" w:cs="Times New Roman"/>
          <w:sz w:val="24"/>
          <w:szCs w:val="24"/>
          <w:shd w:val="clear" w:color="auto" w:fill="FFFFFF"/>
        </w:rPr>
        <w:t xml:space="preserve">, M., </w:t>
      </w:r>
      <w:proofErr w:type="spellStart"/>
      <w:r w:rsidRPr="00B4249F">
        <w:rPr>
          <w:rFonts w:ascii="Times New Roman" w:hAnsi="Times New Roman" w:cs="Times New Roman"/>
          <w:sz w:val="24"/>
          <w:szCs w:val="24"/>
          <w:shd w:val="clear" w:color="auto" w:fill="FFFFFF"/>
        </w:rPr>
        <w:t>Romanchuk</w:t>
      </w:r>
      <w:proofErr w:type="spellEnd"/>
      <w:r w:rsidRPr="00B4249F">
        <w:rPr>
          <w:rFonts w:ascii="Times New Roman" w:hAnsi="Times New Roman" w:cs="Times New Roman"/>
          <w:sz w:val="24"/>
          <w:szCs w:val="24"/>
          <w:shd w:val="clear" w:color="auto" w:fill="FFFFFF"/>
        </w:rPr>
        <w:t xml:space="preserve">, V., </w:t>
      </w:r>
      <w:proofErr w:type="spellStart"/>
      <w:r w:rsidRPr="00B4249F">
        <w:rPr>
          <w:rFonts w:ascii="Times New Roman" w:hAnsi="Times New Roman" w:cs="Times New Roman"/>
          <w:sz w:val="24"/>
          <w:szCs w:val="24"/>
          <w:shd w:val="clear" w:color="auto" w:fill="FFFFFF"/>
        </w:rPr>
        <w:t>Chervenets</w:t>
      </w:r>
      <w:proofErr w:type="spellEnd"/>
      <w:r w:rsidRPr="00B4249F">
        <w:rPr>
          <w:rFonts w:ascii="Times New Roman" w:hAnsi="Times New Roman" w:cs="Times New Roman"/>
          <w:sz w:val="24"/>
          <w:szCs w:val="24"/>
          <w:shd w:val="clear" w:color="auto" w:fill="FFFFFF"/>
        </w:rPr>
        <w:t xml:space="preserve">, V., &amp; </w:t>
      </w:r>
      <w:proofErr w:type="spellStart"/>
      <w:r w:rsidRPr="00B4249F">
        <w:rPr>
          <w:rFonts w:ascii="Times New Roman" w:hAnsi="Times New Roman" w:cs="Times New Roman"/>
          <w:sz w:val="24"/>
          <w:szCs w:val="24"/>
          <w:shd w:val="clear" w:color="auto" w:fill="FFFFFF"/>
        </w:rPr>
        <w:t>Masiuk</w:t>
      </w:r>
      <w:proofErr w:type="spellEnd"/>
      <w:r w:rsidRPr="00B4249F">
        <w:rPr>
          <w:rFonts w:ascii="Times New Roman" w:hAnsi="Times New Roman" w:cs="Times New Roman"/>
          <w:sz w:val="24"/>
          <w:szCs w:val="24"/>
          <w:shd w:val="clear" w:color="auto" w:fill="FFFFFF"/>
        </w:rPr>
        <w:t>, A. (2016, September). Ensuring the quality of service flows in multiservice infrastructure based on network node virtualization. In </w:t>
      </w:r>
      <w:r w:rsidRPr="00B4249F">
        <w:rPr>
          <w:rFonts w:ascii="Times New Roman" w:hAnsi="Times New Roman" w:cs="Times New Roman"/>
          <w:i/>
          <w:iCs/>
          <w:sz w:val="24"/>
          <w:szCs w:val="24"/>
          <w:shd w:val="clear" w:color="auto" w:fill="FFFFFF"/>
        </w:rPr>
        <w:t>2016 International Conference Radio Electronics &amp; Info Communications (</w:t>
      </w:r>
      <w:proofErr w:type="spellStart"/>
      <w:r w:rsidRPr="00B4249F">
        <w:rPr>
          <w:rFonts w:ascii="Times New Roman" w:hAnsi="Times New Roman" w:cs="Times New Roman"/>
          <w:i/>
          <w:iCs/>
          <w:sz w:val="24"/>
          <w:szCs w:val="24"/>
          <w:shd w:val="clear" w:color="auto" w:fill="FFFFFF"/>
        </w:rPr>
        <w:t>UkrMiCo</w:t>
      </w:r>
      <w:proofErr w:type="spellEnd"/>
      <w:r w:rsidRPr="00B4249F">
        <w:rPr>
          <w:rFonts w:ascii="Times New Roman" w:hAnsi="Times New Roman" w:cs="Times New Roman"/>
          <w:i/>
          <w:iCs/>
          <w:sz w:val="24"/>
          <w:szCs w:val="24"/>
          <w:shd w:val="clear" w:color="auto" w:fill="FFFFFF"/>
        </w:rPr>
        <w:t>)</w:t>
      </w:r>
      <w:r w:rsidRPr="00B4249F">
        <w:rPr>
          <w:rFonts w:ascii="Times New Roman" w:hAnsi="Times New Roman" w:cs="Times New Roman"/>
          <w:sz w:val="24"/>
          <w:szCs w:val="24"/>
          <w:shd w:val="clear" w:color="auto" w:fill="FFFFFF"/>
        </w:rPr>
        <w:t> (pp. 1-3). IEEE.</w:t>
      </w:r>
    </w:p>
    <w:p w:rsidR="001E7B54" w:rsidRPr="00B4249F" w:rsidRDefault="001E7B54" w:rsidP="001E7B54">
      <w:pPr>
        <w:ind w:left="720" w:hanging="720"/>
        <w:contextualSpacing/>
        <w:rPr>
          <w:rFonts w:ascii="Times New Roman" w:hAnsi="Times New Roman" w:cs="Times New Roman"/>
          <w:sz w:val="24"/>
          <w:szCs w:val="24"/>
          <w:shd w:val="clear" w:color="auto" w:fill="FFFFFF"/>
        </w:rPr>
      </w:pPr>
      <w:proofErr w:type="spellStart"/>
      <w:r w:rsidRPr="00B4249F">
        <w:rPr>
          <w:rFonts w:ascii="Times New Roman" w:hAnsi="Times New Roman" w:cs="Times New Roman"/>
          <w:sz w:val="24"/>
          <w:szCs w:val="24"/>
          <w:shd w:val="clear" w:color="auto" w:fill="FFFFFF"/>
        </w:rPr>
        <w:t>Jyothi</w:t>
      </w:r>
      <w:proofErr w:type="spellEnd"/>
      <w:r w:rsidRPr="00B4249F">
        <w:rPr>
          <w:rFonts w:ascii="Times New Roman" w:hAnsi="Times New Roman" w:cs="Times New Roman"/>
          <w:sz w:val="24"/>
          <w:szCs w:val="24"/>
          <w:shd w:val="clear" w:color="auto" w:fill="FFFFFF"/>
        </w:rPr>
        <w:t xml:space="preserve">, S. A., </w:t>
      </w:r>
      <w:proofErr w:type="spellStart"/>
      <w:r w:rsidRPr="00B4249F">
        <w:rPr>
          <w:rFonts w:ascii="Times New Roman" w:hAnsi="Times New Roman" w:cs="Times New Roman"/>
          <w:sz w:val="24"/>
          <w:szCs w:val="24"/>
          <w:shd w:val="clear" w:color="auto" w:fill="FFFFFF"/>
        </w:rPr>
        <w:t>Singla</w:t>
      </w:r>
      <w:proofErr w:type="spellEnd"/>
      <w:r w:rsidRPr="00B4249F">
        <w:rPr>
          <w:rFonts w:ascii="Times New Roman" w:hAnsi="Times New Roman" w:cs="Times New Roman"/>
          <w:sz w:val="24"/>
          <w:szCs w:val="24"/>
          <w:shd w:val="clear" w:color="auto" w:fill="FFFFFF"/>
        </w:rPr>
        <w:t xml:space="preserve">, A., Godfrey, P., &amp; </w:t>
      </w:r>
      <w:proofErr w:type="spellStart"/>
      <w:r w:rsidRPr="00B4249F">
        <w:rPr>
          <w:rFonts w:ascii="Times New Roman" w:hAnsi="Times New Roman" w:cs="Times New Roman"/>
          <w:sz w:val="24"/>
          <w:szCs w:val="24"/>
          <w:shd w:val="clear" w:color="auto" w:fill="FFFFFF"/>
        </w:rPr>
        <w:t>Kolla</w:t>
      </w:r>
      <w:proofErr w:type="spellEnd"/>
      <w:r w:rsidRPr="00B4249F">
        <w:rPr>
          <w:rFonts w:ascii="Times New Roman" w:hAnsi="Times New Roman" w:cs="Times New Roman"/>
          <w:sz w:val="24"/>
          <w:szCs w:val="24"/>
          <w:shd w:val="clear" w:color="auto" w:fill="FFFFFF"/>
        </w:rPr>
        <w:t>, A. (2016, November). Measuring and understanding throughput of network topologies. In </w:t>
      </w:r>
      <w:r w:rsidRPr="00B4249F">
        <w:rPr>
          <w:rFonts w:ascii="Times New Roman" w:hAnsi="Times New Roman" w:cs="Times New Roman"/>
          <w:i/>
          <w:iCs/>
          <w:sz w:val="24"/>
          <w:szCs w:val="24"/>
          <w:shd w:val="clear" w:color="auto" w:fill="FFFFFF"/>
        </w:rPr>
        <w:t>Proceedings of the International Conference for High Performance Computing, Networking, Storage and Analysis</w:t>
      </w:r>
      <w:r w:rsidRPr="00B4249F">
        <w:rPr>
          <w:rFonts w:ascii="Times New Roman" w:hAnsi="Times New Roman" w:cs="Times New Roman"/>
          <w:sz w:val="24"/>
          <w:szCs w:val="24"/>
          <w:shd w:val="clear" w:color="auto" w:fill="FFFFFF"/>
        </w:rPr>
        <w:t> (p. 65). IEEE Press.</w:t>
      </w:r>
    </w:p>
    <w:sectPr w:rsidR="001E7B54" w:rsidRPr="00B4249F" w:rsidSect="00120CD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5D1" w:rsidRDefault="00A625D1" w:rsidP="00120CD2">
      <w:pPr>
        <w:spacing w:line="240" w:lineRule="auto"/>
      </w:pPr>
      <w:r>
        <w:separator/>
      </w:r>
    </w:p>
  </w:endnote>
  <w:endnote w:type="continuationSeparator" w:id="0">
    <w:p w:rsidR="00A625D1" w:rsidRDefault="00A625D1" w:rsidP="00120C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9F" w:rsidRDefault="00B42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9F" w:rsidRDefault="00B424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9F" w:rsidRDefault="00B42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5D1" w:rsidRDefault="00A625D1" w:rsidP="00120CD2">
      <w:pPr>
        <w:spacing w:line="240" w:lineRule="auto"/>
      </w:pPr>
      <w:r>
        <w:separator/>
      </w:r>
    </w:p>
  </w:footnote>
  <w:footnote w:type="continuationSeparator" w:id="0">
    <w:p w:rsidR="00A625D1" w:rsidRDefault="00A625D1" w:rsidP="00120C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9F" w:rsidRDefault="00B42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CD2" w:rsidRPr="00120CD2" w:rsidRDefault="00120CD2">
    <w:pPr>
      <w:pStyle w:val="Header"/>
      <w:jc w:val="right"/>
      <w:rPr>
        <w:rFonts w:ascii="Times New Roman" w:hAnsi="Times New Roman" w:cs="Times New Roman"/>
        <w:sz w:val="24"/>
        <w:szCs w:val="24"/>
      </w:rPr>
    </w:pPr>
    <w:r w:rsidRPr="00120CD2">
      <w:rPr>
        <w:rFonts w:ascii="Times New Roman" w:hAnsi="Times New Roman" w:cs="Times New Roman"/>
        <w:sz w:val="24"/>
        <w:szCs w:val="24"/>
      </w:rPr>
      <w:t xml:space="preserve">IT 340 MILESTONE ONE </w:t>
    </w:r>
    <w:sdt>
      <w:sdtPr>
        <w:rPr>
          <w:rFonts w:ascii="Times New Roman" w:hAnsi="Times New Roman" w:cs="Times New Roman"/>
          <w:sz w:val="24"/>
          <w:szCs w:val="24"/>
        </w:rPr>
        <w:id w:val="17145352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20CD2">
          <w:rPr>
            <w:rFonts w:ascii="Times New Roman" w:hAnsi="Times New Roman" w:cs="Times New Roman"/>
            <w:sz w:val="24"/>
            <w:szCs w:val="24"/>
          </w:rPr>
          <w:fldChar w:fldCharType="begin"/>
        </w:r>
        <w:r w:rsidRPr="00120CD2">
          <w:rPr>
            <w:rFonts w:ascii="Times New Roman" w:hAnsi="Times New Roman" w:cs="Times New Roman"/>
            <w:sz w:val="24"/>
            <w:szCs w:val="24"/>
          </w:rPr>
          <w:instrText xml:space="preserve"> PAGE   \* MERGEFORMAT </w:instrText>
        </w:r>
        <w:r w:rsidRPr="00120CD2">
          <w:rPr>
            <w:rFonts w:ascii="Times New Roman" w:hAnsi="Times New Roman" w:cs="Times New Roman"/>
            <w:sz w:val="24"/>
            <w:szCs w:val="24"/>
          </w:rPr>
          <w:fldChar w:fldCharType="separate"/>
        </w:r>
        <w:r w:rsidR="00050BDF">
          <w:rPr>
            <w:rFonts w:ascii="Times New Roman" w:hAnsi="Times New Roman" w:cs="Times New Roman"/>
            <w:noProof/>
            <w:sz w:val="24"/>
            <w:szCs w:val="24"/>
          </w:rPr>
          <w:t>5</w:t>
        </w:r>
        <w:r w:rsidRPr="00120CD2">
          <w:rPr>
            <w:rFonts w:ascii="Times New Roman" w:hAnsi="Times New Roman" w:cs="Times New Roman"/>
            <w:noProof/>
            <w:sz w:val="24"/>
            <w:szCs w:val="24"/>
          </w:rPr>
          <w:fldChar w:fldCharType="end"/>
        </w:r>
      </w:sdtContent>
    </w:sdt>
  </w:p>
  <w:p w:rsidR="00120CD2" w:rsidRDefault="00120C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CD2" w:rsidRPr="002E21AF" w:rsidRDefault="00120CD2">
    <w:pPr>
      <w:pStyle w:val="Header"/>
      <w:jc w:val="right"/>
      <w:rPr>
        <w:rFonts w:ascii="Times New Roman" w:hAnsi="Times New Roman" w:cs="Times New Roman"/>
        <w:sz w:val="24"/>
        <w:szCs w:val="24"/>
      </w:rPr>
    </w:pPr>
    <w:r w:rsidRPr="002E21AF">
      <w:rPr>
        <w:rFonts w:ascii="Times New Roman" w:hAnsi="Times New Roman" w:cs="Times New Roman"/>
        <w:sz w:val="24"/>
        <w:szCs w:val="24"/>
      </w:rPr>
      <w:t>Running head: IT 340 MILESTONE ONE</w:t>
    </w:r>
    <w:r w:rsidR="002E21AF">
      <w:rPr>
        <w:rFonts w:ascii="Times New Roman" w:hAnsi="Times New Roman" w:cs="Times New Roman"/>
        <w:sz w:val="24"/>
        <w:szCs w:val="24"/>
      </w:rPr>
      <w:t xml:space="preserve">                                                                                   </w:t>
    </w:r>
    <w:r w:rsidRPr="002E21AF">
      <w:rPr>
        <w:rFonts w:ascii="Times New Roman" w:hAnsi="Times New Roman" w:cs="Times New Roman"/>
        <w:sz w:val="24"/>
        <w:szCs w:val="24"/>
      </w:rPr>
      <w:t xml:space="preserve"> </w:t>
    </w:r>
    <w:sdt>
      <w:sdtPr>
        <w:rPr>
          <w:rFonts w:ascii="Times New Roman" w:hAnsi="Times New Roman" w:cs="Times New Roman"/>
          <w:sz w:val="24"/>
          <w:szCs w:val="24"/>
        </w:rPr>
        <w:id w:val="1441567268"/>
        <w:docPartObj>
          <w:docPartGallery w:val="Page Numbers (Top of Page)"/>
          <w:docPartUnique/>
        </w:docPartObj>
      </w:sdtPr>
      <w:sdtEndPr>
        <w:rPr>
          <w:noProof/>
        </w:rPr>
      </w:sdtEndPr>
      <w:sdtContent>
        <w:r w:rsidRPr="002E21AF">
          <w:rPr>
            <w:rFonts w:ascii="Times New Roman" w:hAnsi="Times New Roman" w:cs="Times New Roman"/>
            <w:sz w:val="24"/>
            <w:szCs w:val="24"/>
          </w:rPr>
          <w:fldChar w:fldCharType="begin"/>
        </w:r>
        <w:r w:rsidRPr="002E21AF">
          <w:rPr>
            <w:rFonts w:ascii="Times New Roman" w:hAnsi="Times New Roman" w:cs="Times New Roman"/>
            <w:sz w:val="24"/>
            <w:szCs w:val="24"/>
          </w:rPr>
          <w:instrText xml:space="preserve"> PAGE   \* MERGEFORMAT </w:instrText>
        </w:r>
        <w:r w:rsidRPr="002E21AF">
          <w:rPr>
            <w:rFonts w:ascii="Times New Roman" w:hAnsi="Times New Roman" w:cs="Times New Roman"/>
            <w:sz w:val="24"/>
            <w:szCs w:val="24"/>
          </w:rPr>
          <w:fldChar w:fldCharType="separate"/>
        </w:r>
        <w:r w:rsidR="00050BDF">
          <w:rPr>
            <w:rFonts w:ascii="Times New Roman" w:hAnsi="Times New Roman" w:cs="Times New Roman"/>
            <w:noProof/>
            <w:sz w:val="24"/>
            <w:szCs w:val="24"/>
          </w:rPr>
          <w:t>1</w:t>
        </w:r>
        <w:r w:rsidRPr="002E21AF">
          <w:rPr>
            <w:rFonts w:ascii="Times New Roman" w:hAnsi="Times New Roman" w:cs="Times New Roman"/>
            <w:noProof/>
            <w:sz w:val="24"/>
            <w:szCs w:val="24"/>
          </w:rPr>
          <w:fldChar w:fldCharType="end"/>
        </w:r>
      </w:sdtContent>
    </w:sdt>
  </w:p>
  <w:p w:rsidR="00120CD2" w:rsidRDefault="00120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7DC"/>
    <w:rsid w:val="00005C70"/>
    <w:rsid w:val="00042CCB"/>
    <w:rsid w:val="0004312F"/>
    <w:rsid w:val="00050BDF"/>
    <w:rsid w:val="00072BD4"/>
    <w:rsid w:val="0007444B"/>
    <w:rsid w:val="000B06EA"/>
    <w:rsid w:val="000C04F6"/>
    <w:rsid w:val="000C4C81"/>
    <w:rsid w:val="00120CD2"/>
    <w:rsid w:val="001232AD"/>
    <w:rsid w:val="00125FF9"/>
    <w:rsid w:val="00132261"/>
    <w:rsid w:val="00142FFE"/>
    <w:rsid w:val="00172947"/>
    <w:rsid w:val="0017350E"/>
    <w:rsid w:val="00177832"/>
    <w:rsid w:val="001C117D"/>
    <w:rsid w:val="001C393D"/>
    <w:rsid w:val="001E7B54"/>
    <w:rsid w:val="00244CAA"/>
    <w:rsid w:val="00245E8C"/>
    <w:rsid w:val="00252F10"/>
    <w:rsid w:val="00293F2C"/>
    <w:rsid w:val="00296BC2"/>
    <w:rsid w:val="002A2201"/>
    <w:rsid w:val="002B4309"/>
    <w:rsid w:val="002E21AF"/>
    <w:rsid w:val="00300F53"/>
    <w:rsid w:val="00307707"/>
    <w:rsid w:val="00323646"/>
    <w:rsid w:val="003242FD"/>
    <w:rsid w:val="00392CAD"/>
    <w:rsid w:val="00395F2E"/>
    <w:rsid w:val="00475895"/>
    <w:rsid w:val="0050771F"/>
    <w:rsid w:val="005613A8"/>
    <w:rsid w:val="005A39B4"/>
    <w:rsid w:val="005A4892"/>
    <w:rsid w:val="005B76C1"/>
    <w:rsid w:val="00623BA9"/>
    <w:rsid w:val="006733D7"/>
    <w:rsid w:val="00802EC1"/>
    <w:rsid w:val="00811631"/>
    <w:rsid w:val="0082072A"/>
    <w:rsid w:val="00827994"/>
    <w:rsid w:val="00881336"/>
    <w:rsid w:val="00882BCB"/>
    <w:rsid w:val="008B3CAE"/>
    <w:rsid w:val="008D19FB"/>
    <w:rsid w:val="008D7FBE"/>
    <w:rsid w:val="0091274F"/>
    <w:rsid w:val="00947944"/>
    <w:rsid w:val="009646F8"/>
    <w:rsid w:val="00983031"/>
    <w:rsid w:val="009A0061"/>
    <w:rsid w:val="009E31AA"/>
    <w:rsid w:val="009E77E5"/>
    <w:rsid w:val="00A04E18"/>
    <w:rsid w:val="00A04F93"/>
    <w:rsid w:val="00A24F3F"/>
    <w:rsid w:val="00A272D6"/>
    <w:rsid w:val="00A625D1"/>
    <w:rsid w:val="00A67701"/>
    <w:rsid w:val="00A743D4"/>
    <w:rsid w:val="00AD6EC7"/>
    <w:rsid w:val="00AF1FDF"/>
    <w:rsid w:val="00B26CFA"/>
    <w:rsid w:val="00B4249F"/>
    <w:rsid w:val="00B72D2A"/>
    <w:rsid w:val="00BA1942"/>
    <w:rsid w:val="00BB10E5"/>
    <w:rsid w:val="00BF439A"/>
    <w:rsid w:val="00C209FF"/>
    <w:rsid w:val="00C27490"/>
    <w:rsid w:val="00C43DD6"/>
    <w:rsid w:val="00C724BB"/>
    <w:rsid w:val="00D357DC"/>
    <w:rsid w:val="00D65B9A"/>
    <w:rsid w:val="00D67319"/>
    <w:rsid w:val="00D7783A"/>
    <w:rsid w:val="00DE31E8"/>
    <w:rsid w:val="00E05AE8"/>
    <w:rsid w:val="00F2557C"/>
    <w:rsid w:val="00F360FA"/>
    <w:rsid w:val="00F8737F"/>
    <w:rsid w:val="00F96B5C"/>
    <w:rsid w:val="00FB0842"/>
    <w:rsid w:val="00FF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CD2"/>
    <w:pPr>
      <w:tabs>
        <w:tab w:val="center" w:pos="4680"/>
        <w:tab w:val="right" w:pos="9360"/>
      </w:tabs>
      <w:spacing w:line="240" w:lineRule="auto"/>
    </w:pPr>
  </w:style>
  <w:style w:type="character" w:customStyle="1" w:styleId="HeaderChar">
    <w:name w:val="Header Char"/>
    <w:basedOn w:val="DefaultParagraphFont"/>
    <w:link w:val="Header"/>
    <w:uiPriority w:val="99"/>
    <w:rsid w:val="00120CD2"/>
  </w:style>
  <w:style w:type="paragraph" w:styleId="Footer">
    <w:name w:val="footer"/>
    <w:basedOn w:val="Normal"/>
    <w:link w:val="FooterChar"/>
    <w:uiPriority w:val="99"/>
    <w:unhideWhenUsed/>
    <w:rsid w:val="00120CD2"/>
    <w:pPr>
      <w:tabs>
        <w:tab w:val="center" w:pos="4680"/>
        <w:tab w:val="right" w:pos="9360"/>
      </w:tabs>
      <w:spacing w:line="240" w:lineRule="auto"/>
    </w:pPr>
  </w:style>
  <w:style w:type="character" w:customStyle="1" w:styleId="FooterChar">
    <w:name w:val="Footer Char"/>
    <w:basedOn w:val="DefaultParagraphFont"/>
    <w:link w:val="Footer"/>
    <w:uiPriority w:val="99"/>
    <w:rsid w:val="00120CD2"/>
  </w:style>
  <w:style w:type="paragraph" w:styleId="Title">
    <w:name w:val="Title"/>
    <w:basedOn w:val="Normal"/>
    <w:next w:val="Normal"/>
    <w:link w:val="TitleChar"/>
    <w:qFormat/>
    <w:rsid w:val="009E77E5"/>
    <w:pPr>
      <w:widowControl w:val="0"/>
      <w:spacing w:line="240" w:lineRule="auto"/>
      <w:jc w:val="center"/>
    </w:pPr>
    <w:rPr>
      <w:rFonts w:ascii="Arial" w:eastAsia="Times New Roman" w:hAnsi="Arial" w:cs="Times New Roman"/>
      <w:b/>
      <w:i/>
      <w:sz w:val="24"/>
      <w:szCs w:val="20"/>
      <w:lang w:val="x-none" w:eastAsia="x-none"/>
    </w:rPr>
  </w:style>
  <w:style w:type="character" w:customStyle="1" w:styleId="TitleChar">
    <w:name w:val="Title Char"/>
    <w:basedOn w:val="DefaultParagraphFont"/>
    <w:link w:val="Title"/>
    <w:rsid w:val="009E77E5"/>
    <w:rPr>
      <w:rFonts w:ascii="Arial" w:eastAsia="Times New Roman" w:hAnsi="Arial" w:cs="Times New Roman"/>
      <w:b/>
      <w:i/>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108E9-0950-4743-BC9C-06C3FFC0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2019-03-24T20:25:00Z</dcterms:created>
  <dcterms:modified xsi:type="dcterms:W3CDTF">2019-03-24T20:25:00Z</dcterms:modified>
</cp:coreProperties>
</file>